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5200f29b1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d0d7bbc94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 Roata,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ba90a14a74644" /><Relationship Type="http://schemas.openxmlformats.org/officeDocument/2006/relationships/numbering" Target="/word/numbering.xml" Id="Rc811497f86dc47eb" /><Relationship Type="http://schemas.openxmlformats.org/officeDocument/2006/relationships/settings" Target="/word/settings.xml" Id="Rab164348a347488f" /><Relationship Type="http://schemas.openxmlformats.org/officeDocument/2006/relationships/image" Target="/word/media/47627282-cee2-4722-974d-cf4777c31bad.png" Id="Rfb0d0d7bbc944a66" /></Relationships>
</file>