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5b24c982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b4ea61475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Ionascu,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0e582c8a64d3f" /><Relationship Type="http://schemas.openxmlformats.org/officeDocument/2006/relationships/numbering" Target="/word/numbering.xml" Id="R86c22c05c31942b7" /><Relationship Type="http://schemas.openxmlformats.org/officeDocument/2006/relationships/settings" Target="/word/settings.xml" Id="R16a59f4b9afb4440" /><Relationship Type="http://schemas.openxmlformats.org/officeDocument/2006/relationships/image" Target="/word/media/045b729d-aa81-427b-91b1-df0fdf7332d2.png" Id="R671b4ea6147545c5" /></Relationships>
</file>