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7547d9ad4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c36acfce2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Oradea, Bihor,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4c55dc81248e0" /><Relationship Type="http://schemas.openxmlformats.org/officeDocument/2006/relationships/numbering" Target="/word/numbering.xml" Id="Rf2fe5797444a4a9a" /><Relationship Type="http://schemas.openxmlformats.org/officeDocument/2006/relationships/settings" Target="/word/settings.xml" Id="R6599b64747b4418d" /><Relationship Type="http://schemas.openxmlformats.org/officeDocument/2006/relationships/image" Target="/word/media/8b0347f6-8ebd-4acc-b196-0ba1e84f16b1.png" Id="Rc98c36acfce2402f" /></Relationships>
</file>