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0b2575b0543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f5157dbfad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Cul de Sac, Saint Lucia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ab881e2324a8c" /><Relationship Type="http://schemas.openxmlformats.org/officeDocument/2006/relationships/numbering" Target="/word/numbering.xml" Id="R65c851ccc31c4d7e" /><Relationship Type="http://schemas.openxmlformats.org/officeDocument/2006/relationships/settings" Target="/word/settings.xml" Id="R9727bb637f524d5c" /><Relationship Type="http://schemas.openxmlformats.org/officeDocument/2006/relationships/image" Target="/word/media/6a1d74d5-c4c7-47b0-a761-1ab84d973fa7.png" Id="R50f5157dbfad4852" /></Relationships>
</file>