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a01657d8a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a8a9d24ac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Island, Saint Vincent and the Grenadines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97096c18e4e1a" /><Relationship Type="http://schemas.openxmlformats.org/officeDocument/2006/relationships/numbering" Target="/word/numbering.xml" Id="Rc1df733a86ef4bd9" /><Relationship Type="http://schemas.openxmlformats.org/officeDocument/2006/relationships/settings" Target="/word/settings.xml" Id="R373d8eb471b3496e" /><Relationship Type="http://schemas.openxmlformats.org/officeDocument/2006/relationships/image" Target="/word/media/508857a9-615f-41b3-9d04-1a8fbd572632.png" Id="R4b5a8a9d24ac4a67" /></Relationships>
</file>