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4add25cd3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8cdb3c162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 Dawadimi,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af0f2671544d22" /><Relationship Type="http://schemas.openxmlformats.org/officeDocument/2006/relationships/numbering" Target="/word/numbering.xml" Id="R3d929686c5724f28" /><Relationship Type="http://schemas.openxmlformats.org/officeDocument/2006/relationships/settings" Target="/word/settings.xml" Id="Rdfa0b68d19994f71" /><Relationship Type="http://schemas.openxmlformats.org/officeDocument/2006/relationships/image" Target="/word/media/acc286f8-f0b0-4a3d-ab2b-ef454fddc1eb.png" Id="R7e58cdb3c16242df" /></Relationships>
</file>