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f7758c928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b3db7500b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 Bahah,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315da18264a37" /><Relationship Type="http://schemas.openxmlformats.org/officeDocument/2006/relationships/numbering" Target="/word/numbering.xml" Id="R86b4c8a501794b41" /><Relationship Type="http://schemas.openxmlformats.org/officeDocument/2006/relationships/settings" Target="/word/settings.xml" Id="R892f03a55ed145bd" /><Relationship Type="http://schemas.openxmlformats.org/officeDocument/2006/relationships/image" Target="/word/media/aa38af2c-f5db-42df-9e56-85fc0ffd5603.png" Id="R981b3db7500b4441" /></Relationships>
</file>