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810c267c3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c9f1d85e3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 Khalid Military City,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24e204a7040cc" /><Relationship Type="http://schemas.openxmlformats.org/officeDocument/2006/relationships/numbering" Target="/word/numbering.xml" Id="Rbaceb246cd034a1e" /><Relationship Type="http://schemas.openxmlformats.org/officeDocument/2006/relationships/settings" Target="/word/settings.xml" Id="Re7e7c31d436343dc" /><Relationship Type="http://schemas.openxmlformats.org/officeDocument/2006/relationships/image" Target="/word/media/e933ded9-9fb9-4a9e-bb1d-ff57e82c8835.png" Id="R96bc9f1d85e34a5f" /></Relationships>
</file>