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a731b98f1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1ef5bf289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Dakar,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4810e48f245d0" /><Relationship Type="http://schemas.openxmlformats.org/officeDocument/2006/relationships/numbering" Target="/word/numbering.xml" Id="Ra4ce5087d05a440b" /><Relationship Type="http://schemas.openxmlformats.org/officeDocument/2006/relationships/settings" Target="/word/settings.xml" Id="R575d16dfaffe4cb3" /><Relationship Type="http://schemas.openxmlformats.org/officeDocument/2006/relationships/image" Target="/word/media/bd536e73-a226-4b4d-90a9-4025aa707587.png" Id="R7b81ef5bf289424b" /></Relationships>
</file>