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cf21c04ea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05093113c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Singapore, Singapore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Majlis Ugama Islam Singapura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272f6c66f4bc8" /><Relationship Type="http://schemas.openxmlformats.org/officeDocument/2006/relationships/numbering" Target="/word/numbering.xml" Id="Rce70a0dcf7594f42" /><Relationship Type="http://schemas.openxmlformats.org/officeDocument/2006/relationships/settings" Target="/word/settings.xml" Id="Rdaa1d47001804b77" /><Relationship Type="http://schemas.openxmlformats.org/officeDocument/2006/relationships/image" Target="/word/media/40e02e7b-364e-4e77-a6c8-30c5f85d2ad0.png" Id="R43505093113c474d" /></Relationships>
</file>