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a21e035b4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438382f96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Backovik,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b2849fafe420b" /><Relationship Type="http://schemas.openxmlformats.org/officeDocument/2006/relationships/numbering" Target="/word/numbering.xml" Id="R6afec31ce97a4d5f" /><Relationship Type="http://schemas.openxmlformats.org/officeDocument/2006/relationships/settings" Target="/word/settings.xml" Id="Rfe69873cbd4e4948" /><Relationship Type="http://schemas.openxmlformats.org/officeDocument/2006/relationships/image" Target="/word/media/4a0a6091-3dcc-43c2-a276-172b7e9dfbc4.png" Id="R9fb438382f9644f9" /></Relationships>
</file>