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2ae846e72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112ccabbb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Banovce nad Ondavou,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bf973b3594dd6" /><Relationship Type="http://schemas.openxmlformats.org/officeDocument/2006/relationships/numbering" Target="/word/numbering.xml" Id="R52046dca93134c8c" /><Relationship Type="http://schemas.openxmlformats.org/officeDocument/2006/relationships/settings" Target="/word/settings.xml" Id="Ra619c45c48c04a78" /><Relationship Type="http://schemas.openxmlformats.org/officeDocument/2006/relationships/image" Target="/word/media/33896e61-5058-40c5-93df-4a6d89c6bc2e.png" Id="R57e112ccabbb48b0" /></Relationships>
</file>