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7f707cc89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f6b75cc20d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Battonya,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8d280723b4bb7" /><Relationship Type="http://schemas.openxmlformats.org/officeDocument/2006/relationships/numbering" Target="/word/numbering.xml" Id="R35acedef6c904706" /><Relationship Type="http://schemas.openxmlformats.org/officeDocument/2006/relationships/settings" Target="/word/settings.xml" Id="R74c9b136409241dd" /><Relationship Type="http://schemas.openxmlformats.org/officeDocument/2006/relationships/image" Target="/word/media/ec7b0c41-5aba-4512-9d62-a75d5335d887.png" Id="R26f6b75cc20d46a5" /></Relationships>
</file>