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25f7f968cf48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d098cad2e14b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b0c3018e0a45ae" /><Relationship Type="http://schemas.openxmlformats.org/officeDocument/2006/relationships/numbering" Target="/word/numbering.xml" Id="R7f88ed55821e4545" /><Relationship Type="http://schemas.openxmlformats.org/officeDocument/2006/relationships/settings" Target="/word/settings.xml" Id="R6e9b76cc6a2c4e63" /><Relationship Type="http://schemas.openxmlformats.org/officeDocument/2006/relationships/image" Target="/word/media/3ae98146-cb12-414a-9e78-d79136652050.png" Id="R88d098cad2e14bdc" /></Relationships>
</file>