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1d62ee68b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580209fce45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Kosice, Kosice,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3f0b238cd74c45" /><Relationship Type="http://schemas.openxmlformats.org/officeDocument/2006/relationships/numbering" Target="/word/numbering.xml" Id="Rf4f8b77917fa45f1" /><Relationship Type="http://schemas.openxmlformats.org/officeDocument/2006/relationships/settings" Target="/word/settings.xml" Id="R3a7c29005e564580" /><Relationship Type="http://schemas.openxmlformats.org/officeDocument/2006/relationships/image" Target="/word/media/4c8241e3-94e3-449a-9b9b-2415fd55daac.png" Id="Rc45580209fce45eb" /></Relationships>
</file>