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784c7e51a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808a775b3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df2778ba54d04" /><Relationship Type="http://schemas.openxmlformats.org/officeDocument/2006/relationships/numbering" Target="/word/numbering.xml" Id="R91c2485a9f314c0f" /><Relationship Type="http://schemas.openxmlformats.org/officeDocument/2006/relationships/settings" Target="/word/settings.xml" Id="R26e72ea916804236" /><Relationship Type="http://schemas.openxmlformats.org/officeDocument/2006/relationships/image" Target="/word/media/5f4b1983-6590-4061-803a-c05b8a823774.png" Id="Rd42808a775b34793" /></Relationships>
</file>