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8a700bb53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f4e2e0a58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Benedikt v Slovenskih Goricah,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16495c1834ff7" /><Relationship Type="http://schemas.openxmlformats.org/officeDocument/2006/relationships/numbering" Target="/word/numbering.xml" Id="R869e30b1ea4c475a" /><Relationship Type="http://schemas.openxmlformats.org/officeDocument/2006/relationships/settings" Target="/word/settings.xml" Id="Rcaa9b49f23d249d5" /><Relationship Type="http://schemas.openxmlformats.org/officeDocument/2006/relationships/image" Target="/word/media/d7ba7296-d0e9-45e2-8fde-d13aedadd4e8.png" Id="Ra14f4e2e0a584fa9" /></Relationships>
</file>