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b3b96f2e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4dd11a7d7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Bistrica ob Sotli,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21692c44b4980" /><Relationship Type="http://schemas.openxmlformats.org/officeDocument/2006/relationships/numbering" Target="/word/numbering.xml" Id="R88efa107613f48d9" /><Relationship Type="http://schemas.openxmlformats.org/officeDocument/2006/relationships/settings" Target="/word/settings.xml" Id="R5cf0dc5a73524d40" /><Relationship Type="http://schemas.openxmlformats.org/officeDocument/2006/relationships/image" Target="/word/media/812bd307-9e37-4a80-9322-ad138664b2c9.png" Id="R4b34dd11a7d747c3" /></Relationships>
</file>