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628166d48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a732b87cc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b1ecc9d0d4964" /><Relationship Type="http://schemas.openxmlformats.org/officeDocument/2006/relationships/numbering" Target="/word/numbering.xml" Id="Rd63c798089664c06" /><Relationship Type="http://schemas.openxmlformats.org/officeDocument/2006/relationships/settings" Target="/word/settings.xml" Id="R1006c9ec2cca48e7" /><Relationship Type="http://schemas.openxmlformats.org/officeDocument/2006/relationships/image" Target="/word/media/11ec571d-dc96-445f-9c80-ea9fde322f74.png" Id="Ra38a732b87cc4602" /></Relationships>
</file>