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c9a8ca4f9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8ba67f9dc645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Britof,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d0a25566644511" /><Relationship Type="http://schemas.openxmlformats.org/officeDocument/2006/relationships/numbering" Target="/word/numbering.xml" Id="R294f0bf82bed4559" /><Relationship Type="http://schemas.openxmlformats.org/officeDocument/2006/relationships/settings" Target="/word/settings.xml" Id="R91eb0b776edc4f51" /><Relationship Type="http://schemas.openxmlformats.org/officeDocument/2006/relationships/image" Target="/word/media/79b9ce5a-4d3f-4f2e-9e20-d6c81a1a2e1c.png" Id="R518ba67f9dc64584" /></Relationships>
</file>