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0f06c33f994e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40427c09ff45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Cadraze,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8036a9b2844cf7" /><Relationship Type="http://schemas.openxmlformats.org/officeDocument/2006/relationships/numbering" Target="/word/numbering.xml" Id="Recaef901b76d4757" /><Relationship Type="http://schemas.openxmlformats.org/officeDocument/2006/relationships/settings" Target="/word/settings.xml" Id="Rec46bd443edb48c9" /><Relationship Type="http://schemas.openxmlformats.org/officeDocument/2006/relationships/image" Target="/word/media/a712f7e1-b4e6-4f01-a087-44fc9e52a95e.png" Id="Rf840427c09ff4525" /></Relationships>
</file>