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1012c2956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580753a54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280aa50164467" /><Relationship Type="http://schemas.openxmlformats.org/officeDocument/2006/relationships/numbering" Target="/word/numbering.xml" Id="R7920e142c36f43c9" /><Relationship Type="http://schemas.openxmlformats.org/officeDocument/2006/relationships/settings" Target="/word/settings.xml" Id="Rd09931e8e2e84912" /><Relationship Type="http://schemas.openxmlformats.org/officeDocument/2006/relationships/image" Target="/word/media/4f2959c3-b27f-4ccf-a807-49e4dbc5efc8.png" Id="R971580753a5440cd" /></Relationships>
</file>