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2823b08344e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9533de14d74f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Cersak,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216221b9084c5c" /><Relationship Type="http://schemas.openxmlformats.org/officeDocument/2006/relationships/numbering" Target="/word/numbering.xml" Id="Rab2f4c165651455c" /><Relationship Type="http://schemas.openxmlformats.org/officeDocument/2006/relationships/settings" Target="/word/settings.xml" Id="R4f9a4d09c4fe45ad" /><Relationship Type="http://schemas.openxmlformats.org/officeDocument/2006/relationships/image" Target="/word/media/67d3bf8f-715b-41fe-84cc-30eb6151756f.png" Id="R4f9533de14d74fdd" /></Relationships>
</file>