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ca3f5ea75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e0e6ebcb246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Deskle,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f2d8935994e95" /><Relationship Type="http://schemas.openxmlformats.org/officeDocument/2006/relationships/numbering" Target="/word/numbering.xml" Id="R0d2a8f9f5c6d4728" /><Relationship Type="http://schemas.openxmlformats.org/officeDocument/2006/relationships/settings" Target="/word/settings.xml" Id="Rb41c184ebd1b411e" /><Relationship Type="http://schemas.openxmlformats.org/officeDocument/2006/relationships/image" Target="/word/media/a6021d4c-97f1-42f1-b8b4-0b25084ca35d.png" Id="R43ee0e6ebcb246aa" /></Relationships>
</file>