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b2920d40f4e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51d21e86d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Ivancna Gorica,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c3801e9ce42f4" /><Relationship Type="http://schemas.openxmlformats.org/officeDocument/2006/relationships/numbering" Target="/word/numbering.xml" Id="R4486410f5bc74db5" /><Relationship Type="http://schemas.openxmlformats.org/officeDocument/2006/relationships/settings" Target="/word/settings.xml" Id="R9c5d636e2d0b4bb4" /><Relationship Type="http://schemas.openxmlformats.org/officeDocument/2006/relationships/image" Target="/word/media/8929d882-8955-4672-9fca-b41b5f9ecfc3.png" Id="Rcd551d21e86d4f15" /></Relationships>
</file>