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ae5f19e6a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e706a044f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Kladje pri Krmelju,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f64e3131d423f" /><Relationship Type="http://schemas.openxmlformats.org/officeDocument/2006/relationships/numbering" Target="/word/numbering.xml" Id="Re6840fdaafe1414a" /><Relationship Type="http://schemas.openxmlformats.org/officeDocument/2006/relationships/settings" Target="/word/settings.xml" Id="Rdb8e7555e75c4157" /><Relationship Type="http://schemas.openxmlformats.org/officeDocument/2006/relationships/image" Target="/word/media/06529137-bce1-4e5d-aa09-ed514afe35c6.png" Id="Rb9be706a044f4a99" /></Relationships>
</file>