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983a1f781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eecfdf93c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Ljubnica,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e3d33f7c6407c" /><Relationship Type="http://schemas.openxmlformats.org/officeDocument/2006/relationships/numbering" Target="/word/numbering.xml" Id="R99b3416fa4da4ef8" /><Relationship Type="http://schemas.openxmlformats.org/officeDocument/2006/relationships/settings" Target="/word/settings.xml" Id="Rcd02a4cb6a12437d" /><Relationship Type="http://schemas.openxmlformats.org/officeDocument/2006/relationships/image" Target="/word/media/0ab45402-86d8-4b80-aaf5-591ca2e6062f.png" Id="R716eecfdf93c48b8" /></Relationships>
</file>