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1a8bcf3a2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d85a92ad0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Durban,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f729c70904b36" /><Relationship Type="http://schemas.openxmlformats.org/officeDocument/2006/relationships/numbering" Target="/word/numbering.xml" Id="Rcd6dc05ba8354279" /><Relationship Type="http://schemas.openxmlformats.org/officeDocument/2006/relationships/settings" Target="/word/settings.xml" Id="R000d3787408b4491" /><Relationship Type="http://schemas.openxmlformats.org/officeDocument/2006/relationships/image" Target="/word/media/754d7a02-62e2-46ed-a77f-5ecd048d0301.png" Id="Rd4fd85a92ad04fda" /></Relationships>
</file>