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3ea88e2ad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c5260547c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Cheongyang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5fcdda2f7440a" /><Relationship Type="http://schemas.openxmlformats.org/officeDocument/2006/relationships/numbering" Target="/word/numbering.xml" Id="Rd8ec5b25cc504ef7" /><Relationship Type="http://schemas.openxmlformats.org/officeDocument/2006/relationships/settings" Target="/word/settings.xml" Id="R86ff9a7891f749fe" /><Relationship Type="http://schemas.openxmlformats.org/officeDocument/2006/relationships/image" Target="/word/media/23bc2426-84bd-4452-afd9-27928912a225.png" Id="R531c5260547c4f85" /></Relationships>
</file>