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6f6ce270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eda152125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Gunwi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0c1fac40b4e2d" /><Relationship Type="http://schemas.openxmlformats.org/officeDocument/2006/relationships/numbering" Target="/word/numbering.xml" Id="R8df5110936994aa7" /><Relationship Type="http://schemas.openxmlformats.org/officeDocument/2006/relationships/settings" Target="/word/settings.xml" Id="R9f7fa0bcde54484a" /><Relationship Type="http://schemas.openxmlformats.org/officeDocument/2006/relationships/image" Target="/word/media/07b85666-8c27-4956-911b-70d1a6379ebc.png" Id="Ra52eda1521254243" /></Relationships>
</file>