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81b508c4f43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1c91f095e47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Namyangju,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ac2d29ff64f9b" /><Relationship Type="http://schemas.openxmlformats.org/officeDocument/2006/relationships/numbering" Target="/word/numbering.xml" Id="R68a6ab9d386f43f7" /><Relationship Type="http://schemas.openxmlformats.org/officeDocument/2006/relationships/settings" Target="/word/settings.xml" Id="R091feff988fe4c74" /><Relationship Type="http://schemas.openxmlformats.org/officeDocument/2006/relationships/image" Target="/word/media/8ac146dd-dacd-4dfa-addf-8927e11a076d.png" Id="Rc531c91f095e4746" /></Relationships>
</file>