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90a271089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b4cc2bf64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Nonsan,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2250e29284515" /><Relationship Type="http://schemas.openxmlformats.org/officeDocument/2006/relationships/numbering" Target="/word/numbering.xml" Id="R87a0b19f7b6b463c" /><Relationship Type="http://schemas.openxmlformats.org/officeDocument/2006/relationships/settings" Target="/word/settings.xml" Id="Rc517effdbb584e11" /><Relationship Type="http://schemas.openxmlformats.org/officeDocument/2006/relationships/image" Target="/word/media/b89bb591-6deb-440b-849c-3ac9c170dd4f.png" Id="Rcadb4cc2bf644ff1" /></Relationships>
</file>