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8768e62dc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db3db1cc8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Sancheong,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2a0efb8d44520" /><Relationship Type="http://schemas.openxmlformats.org/officeDocument/2006/relationships/numbering" Target="/word/numbering.xml" Id="R61a315cc526b4303" /><Relationship Type="http://schemas.openxmlformats.org/officeDocument/2006/relationships/settings" Target="/word/settings.xml" Id="Rd8584ee9adfe43b8" /><Relationship Type="http://schemas.openxmlformats.org/officeDocument/2006/relationships/image" Target="/word/media/1385d8c0-8b8d-468b-aec8-df977b6ccc9e.png" Id="R385db3db1cc84f94" /></Relationships>
</file>