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8dd3ca51924b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465b777e1f4c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Sokcho,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dce573ff41402d" /><Relationship Type="http://schemas.openxmlformats.org/officeDocument/2006/relationships/numbering" Target="/word/numbering.xml" Id="Rbfd1fe50bbb64cf7" /><Relationship Type="http://schemas.openxmlformats.org/officeDocument/2006/relationships/settings" Target="/word/settings.xml" Id="Re7367e89a50745ea" /><Relationship Type="http://schemas.openxmlformats.org/officeDocument/2006/relationships/image" Target="/word/media/ebdee076-58df-41d4-b186-bad97dbcfa82.png" Id="Rbe465b777e1f4c5e" /></Relationships>
</file>