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586f33151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83d667d28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Sunchang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b788a34004bf1" /><Relationship Type="http://schemas.openxmlformats.org/officeDocument/2006/relationships/numbering" Target="/word/numbering.xml" Id="R74e46a75a6bd422b" /><Relationship Type="http://schemas.openxmlformats.org/officeDocument/2006/relationships/settings" Target="/word/settings.xml" Id="R30cc2aa8e2944e67" /><Relationship Type="http://schemas.openxmlformats.org/officeDocument/2006/relationships/image" Target="/word/media/c6942fdf-7986-41dd-8012-ed47536ed082.png" Id="R41e83d667d284b6c" /></Relationships>
</file>