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1acfecb50a40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c8b4d59c7a49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Yambio, South Sudan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52755c77bb4ae5" /><Relationship Type="http://schemas.openxmlformats.org/officeDocument/2006/relationships/numbering" Target="/word/numbering.xml" Id="Reb49f390c0b34414" /><Relationship Type="http://schemas.openxmlformats.org/officeDocument/2006/relationships/settings" Target="/word/settings.xml" Id="R8e98e7a63409453a" /><Relationship Type="http://schemas.openxmlformats.org/officeDocument/2006/relationships/image" Target="/word/media/8abd2906-21bd-4911-bf5e-94bcd735558e.png" Id="Rcdc8b4d59c7a49b8" /></Relationships>
</file>