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16e0d7896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349af12a6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Bana,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e78c6ebaf49cc" /><Relationship Type="http://schemas.openxmlformats.org/officeDocument/2006/relationships/numbering" Target="/word/numbering.xml" Id="R0c4a1255c48644c1" /><Relationship Type="http://schemas.openxmlformats.org/officeDocument/2006/relationships/settings" Target="/word/settings.xml" Id="R71e548ad303d4308" /><Relationship Type="http://schemas.openxmlformats.org/officeDocument/2006/relationships/image" Target="/word/media/f95c5a5c-9734-4ccf-a3c5-b8c99082da5f.png" Id="R4db349af12a64d71" /></Relationships>
</file>