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51af394c604e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7bf81d7bff4f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Algeciras, Cadiz,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d4dbe378de4ae4" /><Relationship Type="http://schemas.openxmlformats.org/officeDocument/2006/relationships/numbering" Target="/word/numbering.xml" Id="Re69d739431434427" /><Relationship Type="http://schemas.openxmlformats.org/officeDocument/2006/relationships/settings" Target="/word/settings.xml" Id="R53c2118e262a4f9b" /><Relationship Type="http://schemas.openxmlformats.org/officeDocument/2006/relationships/image" Target="/word/media/32a5ff65-0450-43ce-a404-4c4aa54f300f.png" Id="R177bf81d7bff4fac" /></Relationships>
</file>