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2457c8f6946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ae263ef1a8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Alicante, Alicante,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bf01739e0e4048" /><Relationship Type="http://schemas.openxmlformats.org/officeDocument/2006/relationships/numbering" Target="/word/numbering.xml" Id="R69af47d3b3b54279" /><Relationship Type="http://schemas.openxmlformats.org/officeDocument/2006/relationships/settings" Target="/word/settings.xml" Id="R8278787eda0e4441" /><Relationship Type="http://schemas.openxmlformats.org/officeDocument/2006/relationships/image" Target="/word/media/4e250c51-1a02-4895-98c7-567378ab0281.png" Id="Rdaae263ef1a84026" /></Relationships>
</file>