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952a27d8044c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6f4fe09c884d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Bilbao, Biscay,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bda7ce8a5443b1" /><Relationship Type="http://schemas.openxmlformats.org/officeDocument/2006/relationships/numbering" Target="/word/numbering.xml" Id="Rba73786aed8b4b51" /><Relationship Type="http://schemas.openxmlformats.org/officeDocument/2006/relationships/settings" Target="/word/settings.xml" Id="R32390e4c7fbd46d4" /><Relationship Type="http://schemas.openxmlformats.org/officeDocument/2006/relationships/image" Target="/word/media/90a2b093-a98f-49f7-a2fc-88a73632c00c.png" Id="Ra56f4fe09c884db1" /></Relationships>
</file>