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8f9977176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6a3d2ddd8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Mataro, Barcelona,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5cb7a558045e6" /><Relationship Type="http://schemas.openxmlformats.org/officeDocument/2006/relationships/numbering" Target="/word/numbering.xml" Id="Raf287e6422614280" /><Relationship Type="http://schemas.openxmlformats.org/officeDocument/2006/relationships/settings" Target="/word/settings.xml" Id="R5fa8324d8efa4d2c" /><Relationship Type="http://schemas.openxmlformats.org/officeDocument/2006/relationships/image" Target="/word/media/390778e3-3fd5-4706-a590-bdae4772224f.png" Id="R6686a3d2ddd840f3" /></Relationships>
</file>