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72ec819894f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2a612a44b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Terrassa, Barcelona,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85b76894d495b" /><Relationship Type="http://schemas.openxmlformats.org/officeDocument/2006/relationships/numbering" Target="/word/numbering.xml" Id="Rc22f06c836d844b8" /><Relationship Type="http://schemas.openxmlformats.org/officeDocument/2006/relationships/settings" Target="/word/settings.xml" Id="R47e6789b26c54666" /><Relationship Type="http://schemas.openxmlformats.org/officeDocument/2006/relationships/image" Target="/word/media/56d2c67f-a6c8-4b12-9bd7-6f40ed9ae9ea.png" Id="R1852a612a44b4018" /></Relationships>
</file>