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39c3d3d8564e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478d7a4ce243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Jaffna, Sri Lanka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e2bb6718f143eb" /><Relationship Type="http://schemas.openxmlformats.org/officeDocument/2006/relationships/numbering" Target="/word/numbering.xml" Id="Rd674ecd2c698489c" /><Relationship Type="http://schemas.openxmlformats.org/officeDocument/2006/relationships/settings" Target="/word/settings.xml" Id="Re56de748702c40ea" /><Relationship Type="http://schemas.openxmlformats.org/officeDocument/2006/relationships/image" Target="/word/media/87cb6ac4-45c1-40d0-8699-a53fd7339ca5.png" Id="Re3478d7a4ce24306" /></Relationships>
</file>