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171b7af83e43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afad0b7a0d4e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Nyala, Sudan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93a7f0e5e04a10" /><Relationship Type="http://schemas.openxmlformats.org/officeDocument/2006/relationships/numbering" Target="/word/numbering.xml" Id="R880e21f2d14f4c68" /><Relationship Type="http://schemas.openxmlformats.org/officeDocument/2006/relationships/settings" Target="/word/settings.xml" Id="R9ad190db7e3f49fa" /><Relationship Type="http://schemas.openxmlformats.org/officeDocument/2006/relationships/image" Target="/word/media/938bf21b-018e-4c74-8e81-348a51e7efc3.png" Id="Rbcafad0b7a0d4e44" /></Relationships>
</file>