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ae8d1cdaf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f76fd5e58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Albina,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f2f7603dd4066" /><Relationship Type="http://schemas.openxmlformats.org/officeDocument/2006/relationships/numbering" Target="/word/numbering.xml" Id="R81fa8a0544f54bee" /><Relationship Type="http://schemas.openxmlformats.org/officeDocument/2006/relationships/settings" Target="/word/settings.xml" Id="R7fceda466f6f4a13" /><Relationship Type="http://schemas.openxmlformats.org/officeDocument/2006/relationships/image" Target="/word/media/5e7fba68-44c5-4c90-b0d4-364045b994c2.png" Id="R686f76fd5e584175" /></Relationships>
</file>