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0d260e52a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f5973b46c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Homs, Syria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e0f33f5804acc" /><Relationship Type="http://schemas.openxmlformats.org/officeDocument/2006/relationships/numbering" Target="/word/numbering.xml" Id="R98d7c9a4f20440ec" /><Relationship Type="http://schemas.openxmlformats.org/officeDocument/2006/relationships/settings" Target="/word/settings.xml" Id="Rc851c1020df643be" /><Relationship Type="http://schemas.openxmlformats.org/officeDocument/2006/relationships/image" Target="/word/media/ed1f9388-0842-4ece-aef2-71d23b4d92ac.png" Id="R583f5973b46c4cca" /></Relationships>
</file>