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ee67d5bd8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52e8d9c88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Hengchun,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0f6b7e691462a" /><Relationship Type="http://schemas.openxmlformats.org/officeDocument/2006/relationships/numbering" Target="/word/numbering.xml" Id="R86dcd2dcd0e24a9a" /><Relationship Type="http://schemas.openxmlformats.org/officeDocument/2006/relationships/settings" Target="/word/settings.xml" Id="R6f8f0f482f494875" /><Relationship Type="http://schemas.openxmlformats.org/officeDocument/2006/relationships/image" Target="/word/media/5c4f047b-e883-4b80-8087-901e7901f566.png" Id="R58c52e8d9c884607" /></Relationships>
</file>