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bea80b47b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ede12795f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Mango,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fa51492cb468a" /><Relationship Type="http://schemas.openxmlformats.org/officeDocument/2006/relationships/numbering" Target="/word/numbering.xml" Id="Rab7ad50f8e6c4f48" /><Relationship Type="http://schemas.openxmlformats.org/officeDocument/2006/relationships/settings" Target="/word/settings.xml" Id="Ra3fdbb8483844f4c" /><Relationship Type="http://schemas.openxmlformats.org/officeDocument/2006/relationships/image" Target="/word/media/f95bba0f-b219-413a-9594-b3a047662954.png" Id="R561ede12795f485c" /></Relationships>
</file>