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b1c6214dc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62b17e046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Jendouba,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dca26d01247fd" /><Relationship Type="http://schemas.openxmlformats.org/officeDocument/2006/relationships/numbering" Target="/word/numbering.xml" Id="Ra39df15dbe44410c" /><Relationship Type="http://schemas.openxmlformats.org/officeDocument/2006/relationships/settings" Target="/word/settings.xml" Id="Rcfd9180f3c1346ec" /><Relationship Type="http://schemas.openxmlformats.org/officeDocument/2006/relationships/image" Target="/word/media/bcc170cf-dc5b-437d-b2d1-b051cd93b77a.png" Id="R20262b17e0464eb8" /></Relationships>
</file>