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ef76f0c5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a764ca574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Konya,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eaf5179464fee" /><Relationship Type="http://schemas.openxmlformats.org/officeDocument/2006/relationships/numbering" Target="/word/numbering.xml" Id="R152d1bd0ec5b49b3" /><Relationship Type="http://schemas.openxmlformats.org/officeDocument/2006/relationships/settings" Target="/word/settings.xml" Id="Re0d97338a81b412b" /><Relationship Type="http://schemas.openxmlformats.org/officeDocument/2006/relationships/image" Target="/word/media/ba882642-5d60-4b82-a55e-a6d3c999e7ed.png" Id="R905a764ca57446f3" /></Relationships>
</file>